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F815" w14:textId="77777777" w:rsidR="000C02FA" w:rsidRDefault="000C02FA" w:rsidP="005957BF">
      <w:pPr>
        <w:jc w:val="center"/>
        <w:rPr>
          <w:b/>
          <w:bCs/>
          <w:color w:val="0070C0"/>
          <w:sz w:val="36"/>
          <w:szCs w:val="36"/>
        </w:rPr>
      </w:pPr>
      <w:bookmarkStart w:id="0" w:name="_Hlk39583809"/>
    </w:p>
    <w:p w14:paraId="78B52256" w14:textId="77777777" w:rsidR="000C02FA" w:rsidRDefault="000C02FA" w:rsidP="005957BF">
      <w:pPr>
        <w:jc w:val="center"/>
        <w:rPr>
          <w:b/>
          <w:bCs/>
          <w:color w:val="0070C0"/>
          <w:sz w:val="36"/>
          <w:szCs w:val="36"/>
        </w:rPr>
      </w:pPr>
    </w:p>
    <w:p w14:paraId="57F335A7" w14:textId="77777777" w:rsidR="000C02FA" w:rsidRDefault="000C02FA" w:rsidP="005957BF">
      <w:pPr>
        <w:jc w:val="center"/>
        <w:rPr>
          <w:b/>
          <w:bCs/>
          <w:color w:val="0070C0"/>
          <w:sz w:val="36"/>
          <w:szCs w:val="36"/>
        </w:rPr>
      </w:pPr>
    </w:p>
    <w:p w14:paraId="75E97E59" w14:textId="285E1D9D" w:rsidR="00817FB1" w:rsidRDefault="000C02FA" w:rsidP="000C02FA">
      <w:pPr>
        <w:jc w:val="center"/>
        <w:rPr>
          <w:b/>
          <w:bCs/>
          <w:color w:val="0070C0"/>
          <w:sz w:val="36"/>
          <w:szCs w:val="36"/>
        </w:rPr>
      </w:pPr>
      <w:r>
        <w:rPr>
          <w:noProof/>
          <w:lang w:eastAsia="en-IE"/>
        </w:rPr>
        <w:drawing>
          <wp:anchor distT="36576" distB="36576" distL="36576" distR="36576" simplePos="0" relativeHeight="251659264" behindDoc="0" locked="0" layoutInCell="1" hidden="0" allowOverlap="1" wp14:anchorId="53BC91EE" wp14:editId="50F5972B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1590675" cy="1333500"/>
            <wp:effectExtent l="0" t="0" r="9525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54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2D0A0" w14:textId="77777777" w:rsidR="000C02FA" w:rsidRDefault="000C02FA" w:rsidP="000C02FA">
      <w:pPr>
        <w:jc w:val="center"/>
        <w:rPr>
          <w:b/>
          <w:bCs/>
          <w:color w:val="0070C0"/>
          <w:sz w:val="36"/>
          <w:szCs w:val="36"/>
        </w:rPr>
      </w:pPr>
    </w:p>
    <w:p w14:paraId="37695830" w14:textId="2C063D8B" w:rsidR="00EA4C19" w:rsidRPr="005957BF" w:rsidRDefault="005957BF" w:rsidP="005957BF">
      <w:pPr>
        <w:jc w:val="center"/>
        <w:rPr>
          <w:b/>
          <w:bCs/>
          <w:color w:val="0070C0"/>
          <w:sz w:val="36"/>
          <w:szCs w:val="36"/>
        </w:rPr>
      </w:pPr>
      <w:r w:rsidRPr="005957BF">
        <w:rPr>
          <w:b/>
          <w:bCs/>
          <w:color w:val="0070C0"/>
          <w:sz w:val="36"/>
          <w:szCs w:val="36"/>
        </w:rPr>
        <w:t>G</w:t>
      </w:r>
      <w:r w:rsidR="00EA4C19" w:rsidRPr="005957BF">
        <w:rPr>
          <w:b/>
          <w:bCs/>
          <w:color w:val="0070C0"/>
          <w:sz w:val="36"/>
          <w:szCs w:val="36"/>
        </w:rPr>
        <w:t xml:space="preserve">eneral </w:t>
      </w:r>
      <w:r w:rsidR="003B40E2">
        <w:rPr>
          <w:b/>
          <w:bCs/>
          <w:color w:val="0070C0"/>
          <w:sz w:val="36"/>
          <w:szCs w:val="36"/>
        </w:rPr>
        <w:t>I</w:t>
      </w:r>
      <w:r w:rsidR="00EA4C19" w:rsidRPr="005957BF">
        <w:rPr>
          <w:b/>
          <w:bCs/>
          <w:color w:val="0070C0"/>
          <w:sz w:val="36"/>
          <w:szCs w:val="36"/>
        </w:rPr>
        <w:t xml:space="preserve">nformation </w:t>
      </w:r>
      <w:r w:rsidR="004C4DF6">
        <w:rPr>
          <w:b/>
          <w:bCs/>
          <w:color w:val="0070C0"/>
          <w:sz w:val="36"/>
          <w:szCs w:val="36"/>
        </w:rPr>
        <w:t>f</w:t>
      </w:r>
      <w:r w:rsidR="00AC10DE">
        <w:rPr>
          <w:b/>
          <w:bCs/>
          <w:color w:val="0070C0"/>
          <w:sz w:val="36"/>
          <w:szCs w:val="36"/>
        </w:rPr>
        <w:t xml:space="preserve">or </w:t>
      </w:r>
      <w:r w:rsidR="003B40E2">
        <w:rPr>
          <w:b/>
          <w:bCs/>
          <w:color w:val="0070C0"/>
          <w:sz w:val="36"/>
          <w:szCs w:val="36"/>
        </w:rPr>
        <w:t>P</w:t>
      </w:r>
      <w:r w:rsidR="00EA7E67">
        <w:rPr>
          <w:b/>
          <w:bCs/>
          <w:color w:val="0070C0"/>
          <w:sz w:val="36"/>
          <w:szCs w:val="36"/>
        </w:rPr>
        <w:t>resenters on</w:t>
      </w:r>
      <w:r w:rsidR="00A11F30">
        <w:rPr>
          <w:b/>
          <w:bCs/>
          <w:color w:val="0070C0"/>
          <w:sz w:val="36"/>
          <w:szCs w:val="36"/>
        </w:rPr>
        <w:t xml:space="preserve"> </w:t>
      </w:r>
      <w:r>
        <w:rPr>
          <w:b/>
          <w:bCs/>
          <w:color w:val="0070C0"/>
          <w:sz w:val="36"/>
          <w:szCs w:val="36"/>
        </w:rPr>
        <w:t xml:space="preserve">DGS </w:t>
      </w:r>
      <w:r w:rsidR="005B5CA7">
        <w:rPr>
          <w:b/>
          <w:bCs/>
          <w:color w:val="0070C0"/>
          <w:sz w:val="36"/>
          <w:szCs w:val="36"/>
        </w:rPr>
        <w:t xml:space="preserve">2020 </w:t>
      </w:r>
      <w:r w:rsidR="00A11F30">
        <w:rPr>
          <w:b/>
          <w:bCs/>
          <w:color w:val="0070C0"/>
          <w:sz w:val="36"/>
          <w:szCs w:val="36"/>
        </w:rPr>
        <w:t>P</w:t>
      </w:r>
      <w:r w:rsidR="009B3A07" w:rsidRPr="005957BF">
        <w:rPr>
          <w:b/>
          <w:bCs/>
          <w:color w:val="0070C0"/>
          <w:sz w:val="36"/>
          <w:szCs w:val="36"/>
        </w:rPr>
        <w:t>anel</w:t>
      </w:r>
      <w:r w:rsidRPr="005957BF">
        <w:rPr>
          <w:b/>
          <w:bCs/>
          <w:color w:val="0070C0"/>
          <w:sz w:val="36"/>
          <w:szCs w:val="36"/>
        </w:rPr>
        <w:t>s</w:t>
      </w:r>
    </w:p>
    <w:bookmarkEnd w:id="0"/>
    <w:p w14:paraId="2D75D7A6" w14:textId="4607C087" w:rsidR="00607054" w:rsidRDefault="00F6655E" w:rsidP="00EA7E67">
      <w:r>
        <w:t xml:space="preserve">Dear </w:t>
      </w:r>
      <w:r w:rsidR="002D432E">
        <w:t>Speaker</w:t>
      </w:r>
      <w:r w:rsidR="0007074D">
        <w:t>,</w:t>
      </w:r>
      <w:r>
        <w:t xml:space="preserve"> </w:t>
      </w:r>
    </w:p>
    <w:p w14:paraId="6D3FAB56" w14:textId="537AEC21" w:rsidR="00853186" w:rsidRDefault="001972B9" w:rsidP="00EA7E67">
      <w:r>
        <w:t xml:space="preserve">We are really looking forward to your </w:t>
      </w:r>
      <w:r w:rsidR="00924F61">
        <w:t>participation in DGS 2020. You will</w:t>
      </w:r>
      <w:r w:rsidR="00ED19AE">
        <w:t xml:space="preserve"> be part of a session with </w:t>
      </w:r>
      <w:r w:rsidR="00BD49F0">
        <w:t>2-3</w:t>
      </w:r>
      <w:r w:rsidR="00FA2191">
        <w:t xml:space="preserve"> </w:t>
      </w:r>
      <w:r w:rsidR="00ED19AE">
        <w:t xml:space="preserve">other speakers. The </w:t>
      </w:r>
      <w:r w:rsidR="00555994">
        <w:t xml:space="preserve">panel </w:t>
      </w:r>
      <w:r w:rsidR="00ED19AE">
        <w:t>sessions are hosted on the TU Dublin Virtual Learning Environment</w:t>
      </w:r>
      <w:r w:rsidR="00924F61">
        <w:t xml:space="preserve"> Platform Bongo</w:t>
      </w:r>
      <w:r w:rsidR="00377D09">
        <w:t>.</w:t>
      </w:r>
      <w:r w:rsidR="00877B0C">
        <w:t xml:space="preserve"> </w:t>
      </w:r>
      <w:r w:rsidR="00853186">
        <w:t xml:space="preserve">In addition to the normal </w:t>
      </w:r>
      <w:r w:rsidR="001362ED">
        <w:t>p</w:t>
      </w:r>
      <w:r w:rsidR="00853186">
        <w:t xml:space="preserve">anel </w:t>
      </w:r>
      <w:r w:rsidR="001362ED">
        <w:t>c</w:t>
      </w:r>
      <w:r w:rsidR="00853186">
        <w:t>hair</w:t>
      </w:r>
      <w:r w:rsidR="001362ED">
        <w:t>person</w:t>
      </w:r>
      <w:r w:rsidR="0007074D">
        <w:t>,</w:t>
      </w:r>
      <w:r w:rsidR="00853186">
        <w:t xml:space="preserve"> each panel will </w:t>
      </w:r>
      <w:r w:rsidR="001362ED">
        <w:t xml:space="preserve">also </w:t>
      </w:r>
      <w:r w:rsidR="00853186">
        <w:t>have a moderator who will</w:t>
      </w:r>
      <w:r w:rsidR="00EA7E67">
        <w:t xml:space="preserve"> a</w:t>
      </w:r>
      <w:r w:rsidR="00853186">
        <w:t xml:space="preserve">ssist the Chair with the technical operation of </w:t>
      </w:r>
      <w:r w:rsidR="00877B0C">
        <w:t>the platform</w:t>
      </w:r>
      <w:r w:rsidR="00EA7E67">
        <w:t>.</w:t>
      </w:r>
    </w:p>
    <w:p w14:paraId="44E85268" w14:textId="22624908" w:rsidR="0014746B" w:rsidRDefault="00853186" w:rsidP="00853186">
      <w:r>
        <w:t xml:space="preserve">Presenters are asked to enter the virtual panel session </w:t>
      </w:r>
      <w:r w:rsidR="003B40E2">
        <w:t xml:space="preserve">20 </w:t>
      </w:r>
      <w:r>
        <w:t>minutes before the session is due to start to ensure they are comfortable with the virtual surroundings and happy that the moderator has uploaded their presentation</w:t>
      </w:r>
      <w:r w:rsidR="004B328A">
        <w:t xml:space="preserve"> and they are ready to go.</w:t>
      </w:r>
      <w:r w:rsidR="00877B0C">
        <w:t xml:space="preserve"> </w:t>
      </w:r>
      <w:r w:rsidR="0014746B">
        <w:t>Please ensure you</w:t>
      </w:r>
      <w:r w:rsidR="001362ED">
        <w:t>r</w:t>
      </w:r>
      <w:r w:rsidR="0014746B">
        <w:t xml:space="preserve"> </w:t>
      </w:r>
      <w:r w:rsidR="00A36BD9">
        <w:t>microphone</w:t>
      </w:r>
      <w:r w:rsidR="0014746B">
        <w:t xml:space="preserve"> and sound are </w:t>
      </w:r>
      <w:r w:rsidR="001362ED">
        <w:t xml:space="preserve">working </w:t>
      </w:r>
      <w:r w:rsidR="0014746B">
        <w:t xml:space="preserve">on your </w:t>
      </w:r>
      <w:r w:rsidR="00424B73">
        <w:t>PC</w:t>
      </w:r>
      <w:r w:rsidR="001362ED">
        <w:t>/</w:t>
      </w:r>
      <w:r w:rsidR="0014746B">
        <w:t>laptop</w:t>
      </w:r>
      <w:r w:rsidR="001362ED">
        <w:t xml:space="preserve"> in advance and use a headset</w:t>
      </w:r>
      <w:r w:rsidR="00C30DC4">
        <w:t>/earphones</w:t>
      </w:r>
      <w:r w:rsidR="001362ED">
        <w:t xml:space="preserve"> if available</w:t>
      </w:r>
      <w:r w:rsidR="00C30DC4">
        <w:t xml:space="preserve"> to cut down on reverb.</w:t>
      </w:r>
    </w:p>
    <w:p w14:paraId="452F06F5" w14:textId="54E9B9FB" w:rsidR="00803A7A" w:rsidRDefault="00911F6A" w:rsidP="00803A7A">
      <w:r>
        <w:t xml:space="preserve">The </w:t>
      </w:r>
      <w:r w:rsidR="00371320">
        <w:t>links to the panel sessions will be sent by email</w:t>
      </w:r>
      <w:r w:rsidR="00D27F46">
        <w:t>,</w:t>
      </w:r>
      <w:r w:rsidR="00371320">
        <w:t xml:space="preserve"> on a daily basis</w:t>
      </w:r>
      <w:r w:rsidR="00D27F46">
        <w:t>,</w:t>
      </w:r>
      <w:r w:rsidR="00371320">
        <w:t xml:space="preserve"> to all those registered for the conference. </w:t>
      </w:r>
    </w:p>
    <w:p w14:paraId="7C7A7CAF" w14:textId="0189FAD6" w:rsidR="0014746B" w:rsidRDefault="0014746B" w:rsidP="00853186">
      <w:r>
        <w:t>When you click on the link provided for the panel session you will see a meeting lobby page below</w:t>
      </w:r>
    </w:p>
    <w:p w14:paraId="2568951F" w14:textId="2FE46634" w:rsidR="00D12AB6" w:rsidRDefault="00D12AB6" w:rsidP="000C02FA">
      <w:pPr>
        <w:jc w:val="center"/>
      </w:pPr>
      <w:r>
        <w:rPr>
          <w:noProof/>
          <w:lang w:eastAsia="en-IE"/>
        </w:rPr>
        <w:drawing>
          <wp:inline distT="0" distB="0" distL="0" distR="0" wp14:anchorId="6831AB3C" wp14:editId="656F1608">
            <wp:extent cx="2867025" cy="1612027"/>
            <wp:effectExtent l="76200" t="76200" r="123825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6040" cy="16227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CC4E19" w14:textId="749F4261" w:rsidR="00A615E3" w:rsidRDefault="00A615E3" w:rsidP="00A615E3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entering a meeting</w:t>
      </w:r>
      <w:r w:rsidR="0084166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the first thing that all participants are asked is ‘How would you like to join the audio?’ Microphone or Listen Only.</w:t>
      </w:r>
    </w:p>
    <w:p w14:paraId="33DCD4EC" w14:textId="251BAB0B" w:rsidR="00A615E3" w:rsidRDefault="00A615E3" w:rsidP="000C02F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53506454" wp14:editId="5D77AB3A">
            <wp:extent cx="1866900" cy="1034306"/>
            <wp:effectExtent l="0" t="0" r="0" b="0"/>
            <wp:docPr id="5" name="Picture 5" descr="Audio options when joining Bongo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o options when joining Bongo meet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20" cy="10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3248" w14:textId="07BA91A9" w:rsidR="00A615E3" w:rsidRDefault="00A615E3" w:rsidP="00A615E3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Select Microphone</w:t>
      </w:r>
      <w:r w:rsidR="00371320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You will then hear an ‘echo test’ message. If you could hear it, click Yes.</w:t>
      </w:r>
    </w:p>
    <w:p w14:paraId="606C5456" w14:textId="09D0EB26" w:rsidR="00CC14FA" w:rsidRDefault="000C02FA" w:rsidP="000C02F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2ED9B991" wp14:editId="71B0C252">
            <wp:extent cx="1924050" cy="1057122"/>
            <wp:effectExtent l="0" t="0" r="0" b="0"/>
            <wp:docPr id="8" name="Picture 8" descr="Audio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io t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5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115F" w14:textId="632CF0DC" w:rsidR="0014746B" w:rsidRPr="0038141A" w:rsidRDefault="00A615E3" w:rsidP="0038141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are now in the meeting </w:t>
      </w:r>
      <w:r w:rsidRPr="005051D0">
        <w:rPr>
          <w:rFonts w:asciiTheme="minorHAnsi" w:hAnsiTheme="minorHAnsi" w:cs="Calibri"/>
          <w:color w:val="000000"/>
        </w:rPr>
        <w:t>room</w:t>
      </w:r>
      <w:r w:rsidR="00841665" w:rsidRPr="005051D0">
        <w:rPr>
          <w:rFonts w:asciiTheme="minorHAnsi" w:hAnsiTheme="minorHAnsi" w:cs="Calibri"/>
          <w:color w:val="000000"/>
        </w:rPr>
        <w:t xml:space="preserve"> </w:t>
      </w:r>
      <w:r w:rsidR="005957BF" w:rsidRPr="005051D0">
        <w:rPr>
          <w:rFonts w:asciiTheme="minorHAnsi" w:hAnsiTheme="minorHAnsi" w:cs="Calibri"/>
          <w:color w:val="000000"/>
        </w:rPr>
        <w:t xml:space="preserve">and </w:t>
      </w:r>
      <w:r w:rsidR="00841665" w:rsidRPr="005051D0">
        <w:rPr>
          <w:rFonts w:asciiTheme="minorHAnsi" w:hAnsiTheme="minorHAnsi"/>
        </w:rPr>
        <w:t>will be presented with the presentation screen</w:t>
      </w:r>
      <w:r w:rsidR="005957BF" w:rsidRPr="005051D0">
        <w:rPr>
          <w:rFonts w:asciiTheme="minorHAnsi" w:hAnsiTheme="minorHAnsi"/>
        </w:rPr>
        <w:t xml:space="preserve"> below</w:t>
      </w:r>
    </w:p>
    <w:p w14:paraId="10E981D8" w14:textId="6926F6BC" w:rsidR="00841665" w:rsidRDefault="00841665" w:rsidP="000C02FA">
      <w:pPr>
        <w:jc w:val="center"/>
      </w:pPr>
      <w:r>
        <w:rPr>
          <w:noProof/>
          <w:lang w:eastAsia="en-IE"/>
        </w:rPr>
        <w:drawing>
          <wp:inline distT="0" distB="0" distL="0" distR="0" wp14:anchorId="16D47E24" wp14:editId="34160450">
            <wp:extent cx="2305050" cy="12960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066" cy="130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AD0F" w14:textId="3D0EC3D3" w:rsidR="00A36BD9" w:rsidRDefault="0038141A" w:rsidP="00853186">
      <w:r>
        <w:t xml:space="preserve">Beneath </w:t>
      </w:r>
      <w:r w:rsidR="003212C8">
        <w:t>the screen y</w:t>
      </w:r>
      <w:r w:rsidR="00C77646">
        <w:t xml:space="preserve">ou will have 3 </w:t>
      </w:r>
      <w:r w:rsidR="00A36BD9">
        <w:t xml:space="preserve">large </w:t>
      </w:r>
      <w:r w:rsidR="00C77646">
        <w:t xml:space="preserve">blue buttons at the bottom. </w:t>
      </w:r>
    </w:p>
    <w:p w14:paraId="6C1DC56F" w14:textId="658C8E44" w:rsidR="00A36BD9" w:rsidRDefault="00A36BD9" w:rsidP="000C02FA">
      <w:pPr>
        <w:jc w:val="center"/>
      </w:pPr>
      <w:r w:rsidRPr="00A36BD9">
        <w:rPr>
          <w:noProof/>
          <w:lang w:eastAsia="en-IE"/>
        </w:rPr>
        <w:drawing>
          <wp:inline distT="0" distB="0" distL="0" distR="0" wp14:anchorId="5C3ABE23" wp14:editId="26437DED">
            <wp:extent cx="2328570" cy="69532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52CDEA-906B-4744-9B31-1927DFF236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52CDEA-906B-4744-9B31-1927DFF236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39923" t="84763" r="40923" b="5064"/>
                    <a:stretch/>
                  </pic:blipFill>
                  <pic:spPr>
                    <a:xfrm>
                      <a:off x="0" y="0"/>
                      <a:ext cx="2398738" cy="71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44BE" w14:textId="62C50BAC" w:rsidR="00A36BD9" w:rsidRDefault="00C77646" w:rsidP="00853186">
      <w:r>
        <w:t xml:space="preserve">The first </w:t>
      </w:r>
      <w:r w:rsidR="001362ED">
        <w:t xml:space="preserve">button </w:t>
      </w:r>
      <w:r>
        <w:t xml:space="preserve">turns </w:t>
      </w:r>
      <w:r w:rsidR="008C08BA">
        <w:t xml:space="preserve">allows </w:t>
      </w:r>
      <w:r w:rsidR="000F42B9">
        <w:t>you to join the audio conference</w:t>
      </w:r>
      <w:r>
        <w:t xml:space="preserve"> </w:t>
      </w:r>
    </w:p>
    <w:p w14:paraId="693444DC" w14:textId="179FD53D" w:rsidR="001362ED" w:rsidRDefault="00A36BD9" w:rsidP="00853186">
      <w:r>
        <w:t>The s</w:t>
      </w:r>
      <w:r w:rsidR="00C77646">
        <w:t xml:space="preserve">econd </w:t>
      </w:r>
      <w:r w:rsidR="001362ED">
        <w:t xml:space="preserve">button </w:t>
      </w:r>
      <w:r w:rsidR="00C77646">
        <w:t xml:space="preserve">allows you turn on or off </w:t>
      </w:r>
      <w:r w:rsidR="001362ED">
        <w:t xml:space="preserve">your own </w:t>
      </w:r>
      <w:r w:rsidR="00C77646">
        <w:t xml:space="preserve">video </w:t>
      </w:r>
      <w:r w:rsidR="001362ED">
        <w:t>camera</w:t>
      </w:r>
      <w:r w:rsidR="003B40E2">
        <w:t xml:space="preserve">. We recommend using the microphone only during the presentation to support transmission quality. </w:t>
      </w:r>
      <w:r w:rsidR="001362ED">
        <w:t xml:space="preserve"> </w:t>
      </w:r>
    </w:p>
    <w:p w14:paraId="6EB324F3" w14:textId="06629A33" w:rsidR="000F42B9" w:rsidRPr="00791755" w:rsidRDefault="00C77646" w:rsidP="00853186">
      <w:r w:rsidRPr="00791755">
        <w:t>The third button is for screen sharing</w:t>
      </w:r>
      <w:r w:rsidR="00531A0F">
        <w:t xml:space="preserve">. </w:t>
      </w:r>
      <w:r w:rsidR="00531A0F" w:rsidRPr="009D7BBE">
        <w:rPr>
          <w:b/>
        </w:rPr>
        <w:t>Please do not use</w:t>
      </w:r>
      <w:r w:rsidR="00531A0F">
        <w:t>.</w:t>
      </w:r>
      <w:r w:rsidRPr="00791755">
        <w:t xml:space="preserve"> </w:t>
      </w:r>
    </w:p>
    <w:p w14:paraId="6C2B8C62" w14:textId="22E0DD12" w:rsidR="005A2053" w:rsidRPr="00791755" w:rsidRDefault="000F42B9" w:rsidP="00853186">
      <w:r w:rsidRPr="00791755">
        <w:t xml:space="preserve">Once you join the </w:t>
      </w:r>
      <w:r w:rsidR="005A2053" w:rsidRPr="00791755">
        <w:t xml:space="preserve">audio conference you will have another button that controls </w:t>
      </w:r>
      <w:r w:rsidR="00FB0BAD" w:rsidRPr="00791755">
        <w:t xml:space="preserve">whether </w:t>
      </w:r>
      <w:r w:rsidR="005A2053" w:rsidRPr="00791755">
        <w:t>your microphone</w:t>
      </w:r>
      <w:r w:rsidR="00FB0BAD" w:rsidRPr="00791755">
        <w:t xml:space="preserve"> is on or off.</w:t>
      </w:r>
    </w:p>
    <w:p w14:paraId="07E128D1" w14:textId="317D8403" w:rsidR="001362ED" w:rsidRPr="00CC14FA" w:rsidRDefault="00FB0BAD" w:rsidP="000C02FA">
      <w:pPr>
        <w:jc w:val="center"/>
        <w:rPr>
          <w:b/>
          <w:bCs/>
        </w:rPr>
      </w:pPr>
      <w:r w:rsidRPr="00FB0BAD">
        <w:rPr>
          <w:b/>
          <w:bCs/>
          <w:noProof/>
          <w:lang w:eastAsia="en-IE"/>
        </w:rPr>
        <w:drawing>
          <wp:inline distT="0" distB="0" distL="0" distR="0" wp14:anchorId="49CD8FD7" wp14:editId="6E14132E">
            <wp:extent cx="2982351" cy="534572"/>
            <wp:effectExtent l="0" t="0" r="0" b="0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AC95C2-08D0-4BF4-AC6C-F73EE9104F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AC95C2-08D0-4BF4-AC6C-F73EE9104F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37731" t="86171" r="37808" b="6030"/>
                    <a:stretch/>
                  </pic:blipFill>
                  <pic:spPr>
                    <a:xfrm>
                      <a:off x="0" y="0"/>
                      <a:ext cx="2982351" cy="53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C334" w14:textId="14955C2B" w:rsidR="00A36BD9" w:rsidRDefault="00A36BD9" w:rsidP="00853186">
      <w:r>
        <w:t>There are</w:t>
      </w:r>
      <w:r w:rsidR="00001EC8">
        <w:t xml:space="preserve"> also</w:t>
      </w:r>
      <w:r>
        <w:t xml:space="preserve"> two buttons on the top left of the </w:t>
      </w:r>
      <w:r w:rsidR="00E041DE">
        <w:t>screen,</w:t>
      </w:r>
      <w:r w:rsidR="00D22025">
        <w:t xml:space="preserve"> </w:t>
      </w:r>
      <w:r>
        <w:t xml:space="preserve">and they can be toggled on and off. </w:t>
      </w:r>
    </w:p>
    <w:p w14:paraId="2B1463A3" w14:textId="5E75CAF8" w:rsidR="00A36BD9" w:rsidRDefault="00A36BD9" w:rsidP="000C02FA">
      <w:pPr>
        <w:jc w:val="center"/>
      </w:pPr>
      <w:r w:rsidRPr="00A36BD9">
        <w:rPr>
          <w:noProof/>
          <w:lang w:eastAsia="en-IE"/>
        </w:rPr>
        <w:drawing>
          <wp:inline distT="0" distB="0" distL="0" distR="0" wp14:anchorId="67F87956" wp14:editId="4253D200">
            <wp:extent cx="1055077" cy="646201"/>
            <wp:effectExtent l="0" t="0" r="0" b="1905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52CDEA-906B-4744-9B31-1927DFF236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52CDEA-906B-4744-9B31-1927DFF236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9911" r="91346" b="80662"/>
                    <a:stretch/>
                  </pic:blipFill>
                  <pic:spPr>
                    <a:xfrm>
                      <a:off x="0" y="0"/>
                      <a:ext cx="1055077" cy="64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DB4C7" w14:textId="0FC24EA7" w:rsidR="00CC14FA" w:rsidRDefault="00A36BD9" w:rsidP="00853186">
      <w:r>
        <w:t>The first display</w:t>
      </w:r>
      <w:r w:rsidR="001362ED">
        <w:t>s</w:t>
      </w:r>
      <w:r>
        <w:t xml:space="preserve"> a list of </w:t>
      </w:r>
      <w:r w:rsidR="001362ED">
        <w:t xml:space="preserve">all </w:t>
      </w:r>
      <w:r>
        <w:t xml:space="preserve">participants </w:t>
      </w:r>
      <w:r w:rsidR="001362ED">
        <w:t xml:space="preserve">who have entered the </w:t>
      </w:r>
      <w:r>
        <w:t>panel</w:t>
      </w:r>
      <w:r w:rsidR="001362ED">
        <w:t xml:space="preserve"> session</w:t>
      </w:r>
      <w:r>
        <w:t xml:space="preserve">. The second displays the chat window and allows all participants to post written comments </w:t>
      </w:r>
      <w:r w:rsidRPr="00E041DE">
        <w:t>that all will see.</w:t>
      </w:r>
      <w:r w:rsidR="00D22025" w:rsidRPr="00E041DE">
        <w:t xml:space="preserve"> </w:t>
      </w:r>
      <w:r w:rsidR="00E34A88">
        <w:t xml:space="preserve">You don’t need to worry about the chat </w:t>
      </w:r>
      <w:r w:rsidR="008B6ED7">
        <w:t xml:space="preserve">window or questions as the Chair will </w:t>
      </w:r>
      <w:r w:rsidR="00473770">
        <w:t>collect questions to pose verbally to you during Q and A.</w:t>
      </w:r>
    </w:p>
    <w:p w14:paraId="42571785" w14:textId="2C501205" w:rsidR="005B5CA7" w:rsidRDefault="001362ED" w:rsidP="005B5CA7">
      <w:pPr>
        <w:rPr>
          <w:b/>
          <w:bCs/>
        </w:rPr>
      </w:pPr>
      <w:r>
        <w:t>Once in the room you</w:t>
      </w:r>
      <w:r w:rsidR="00001EC8">
        <w:t>r</w:t>
      </w:r>
      <w:r>
        <w:t xml:space="preserve"> name will appear on the participants</w:t>
      </w:r>
      <w:r w:rsidR="00E06CC5">
        <w:t>'</w:t>
      </w:r>
      <w:r>
        <w:t xml:space="preserve"> list</w:t>
      </w:r>
      <w:r w:rsidR="00F34D53">
        <w:t>.</w:t>
      </w:r>
    </w:p>
    <w:p w14:paraId="121346CB" w14:textId="44A17896" w:rsidR="006D7566" w:rsidRDefault="004441D3" w:rsidP="007B0ABD">
      <w:r>
        <w:rPr>
          <w:b/>
          <w:bCs/>
        </w:rPr>
        <w:lastRenderedPageBreak/>
        <w:t>As presenter</w:t>
      </w:r>
      <w:r w:rsidR="007B0ABD">
        <w:t xml:space="preserve"> please </w:t>
      </w:r>
      <w:r w:rsidR="002D74F9">
        <w:t xml:space="preserve">make </w:t>
      </w:r>
      <w:r w:rsidR="007B0ABD">
        <w:t xml:space="preserve">yourself known to the </w:t>
      </w:r>
      <w:r w:rsidR="00F34D53">
        <w:t xml:space="preserve">chair and the </w:t>
      </w:r>
      <w:r w:rsidR="007B0ABD">
        <w:t>moderator</w:t>
      </w:r>
      <w:r w:rsidR="00396BC9">
        <w:t xml:space="preserve"> who </w:t>
      </w:r>
      <w:r w:rsidR="002D74F9">
        <w:t>will check</w:t>
      </w:r>
      <w:r w:rsidR="00A1630C">
        <w:t>/confirm</w:t>
      </w:r>
      <w:r w:rsidR="002D74F9">
        <w:t xml:space="preserve"> that the </w:t>
      </w:r>
      <w:r w:rsidR="00424B73">
        <w:t xml:space="preserve">PDF </w:t>
      </w:r>
      <w:r w:rsidR="002D74F9">
        <w:t>presentation</w:t>
      </w:r>
      <w:r w:rsidR="00153C26">
        <w:t>s</w:t>
      </w:r>
      <w:r w:rsidR="002D74F9">
        <w:t xml:space="preserve"> that </w:t>
      </w:r>
      <w:r w:rsidR="00396BC9">
        <w:t xml:space="preserve">presenters </w:t>
      </w:r>
      <w:r w:rsidR="002D74F9">
        <w:t xml:space="preserve">sent through </w:t>
      </w:r>
      <w:r w:rsidR="00396BC9">
        <w:t>are</w:t>
      </w:r>
      <w:r w:rsidR="002D74F9">
        <w:t xml:space="preserve"> uploaded and ready to go. </w:t>
      </w:r>
      <w:r w:rsidR="005D74C0">
        <w:t xml:space="preserve">The </w:t>
      </w:r>
      <w:r w:rsidR="00424B73">
        <w:t>C</w:t>
      </w:r>
      <w:r w:rsidR="005D74C0">
        <w:t>hair will introduce you to the audience at the start of the session.</w:t>
      </w:r>
      <w:r w:rsidR="002D74F9">
        <w:t xml:space="preserve"> </w:t>
      </w:r>
    </w:p>
    <w:p w14:paraId="04A308FC" w14:textId="0521088B" w:rsidR="002D74F9" w:rsidRDefault="006D7566" w:rsidP="007B0ABD">
      <w:r>
        <w:t>W</w:t>
      </w:r>
      <w:r w:rsidR="00DA3FA7">
        <w:t>he</w:t>
      </w:r>
      <w:r w:rsidR="002D74F9">
        <w:t xml:space="preserve">n it’s time </w:t>
      </w:r>
      <w:r w:rsidR="00743F9C">
        <w:t xml:space="preserve">for the first presenter </w:t>
      </w:r>
      <w:r w:rsidR="002D74F9">
        <w:t xml:space="preserve">to speak the moderator will ensure that </w:t>
      </w:r>
      <w:r w:rsidR="00743F9C">
        <w:t xml:space="preserve">they </w:t>
      </w:r>
      <w:r w:rsidR="002D74F9">
        <w:t xml:space="preserve">have control of </w:t>
      </w:r>
      <w:r w:rsidR="00743F9C">
        <w:t xml:space="preserve">the </w:t>
      </w:r>
      <w:r w:rsidR="006A054E">
        <w:t xml:space="preserve">presentation board allowing them to </w:t>
      </w:r>
      <w:r w:rsidR="002D74F9">
        <w:t>mov</w:t>
      </w:r>
      <w:r w:rsidR="006A054E">
        <w:t xml:space="preserve">e their </w:t>
      </w:r>
      <w:r>
        <w:t xml:space="preserve">own </w:t>
      </w:r>
      <w:r w:rsidR="006A054E">
        <w:t>s</w:t>
      </w:r>
      <w:r w:rsidR="002D74F9">
        <w:t>lides backwards and forwards.</w:t>
      </w:r>
      <w:r w:rsidR="005D74C0">
        <w:t xml:space="preserve"> If there is more than one presenter</w:t>
      </w:r>
      <w:r w:rsidR="00E06CC5">
        <w:t>:</w:t>
      </w:r>
      <w:r w:rsidR="005D74C0">
        <w:t xml:space="preserve"> </w:t>
      </w:r>
      <w:r w:rsidR="00B27A65">
        <w:t xml:space="preserve">that’s no problem but </w:t>
      </w:r>
      <w:r w:rsidR="0013691F">
        <w:t xml:space="preserve">just decide who will </w:t>
      </w:r>
      <w:r w:rsidR="00815117">
        <w:t xml:space="preserve">control the </w:t>
      </w:r>
      <w:r w:rsidR="00B27A65">
        <w:t>slides moving backward</w:t>
      </w:r>
      <w:r w:rsidR="0013691F">
        <w:t xml:space="preserve">s and forward and let the </w:t>
      </w:r>
      <w:r w:rsidR="003D64C6">
        <w:t>Chair know</w:t>
      </w:r>
      <w:r w:rsidR="00E06CC5">
        <w:t xml:space="preserve"> (only one person can have the control over the slides at a time)</w:t>
      </w:r>
      <w:r w:rsidR="003D64C6">
        <w:t>.</w:t>
      </w:r>
    </w:p>
    <w:p w14:paraId="7D9C4BB0" w14:textId="7DB00082" w:rsidR="002D74F9" w:rsidRDefault="002D74F9" w:rsidP="007B0ABD">
      <w:r>
        <w:t xml:space="preserve">When </w:t>
      </w:r>
      <w:r w:rsidR="006A054E">
        <w:t xml:space="preserve">the first speaker is finished </w:t>
      </w:r>
      <w:r>
        <w:t>the moderator will upload the next presenter’s slides and move control of the slide</w:t>
      </w:r>
      <w:r w:rsidR="00B33C7C">
        <w:t>s</w:t>
      </w:r>
      <w:r>
        <w:t xml:space="preserve"> to them</w:t>
      </w:r>
      <w:r w:rsidR="00B33C7C">
        <w:t xml:space="preserve"> and repeat this process until all presenters have spoken.</w:t>
      </w:r>
      <w:r>
        <w:t xml:space="preserve"> </w:t>
      </w:r>
    </w:p>
    <w:p w14:paraId="06D1DD5A" w14:textId="1841F6E8" w:rsidR="00377D09" w:rsidRDefault="00377D09" w:rsidP="007B0ABD">
      <w:r>
        <w:t>Each presenter will have a strict max</w:t>
      </w:r>
      <w:r w:rsidR="00A36BD9">
        <w:t xml:space="preserve">imum </w:t>
      </w:r>
      <w:r>
        <w:t xml:space="preserve">time of </w:t>
      </w:r>
      <w:r w:rsidR="00F94133" w:rsidRPr="009D7BBE">
        <w:rPr>
          <w:b/>
        </w:rPr>
        <w:t>15</w:t>
      </w:r>
      <w:r w:rsidRPr="009D7BBE">
        <w:rPr>
          <w:b/>
        </w:rPr>
        <w:t xml:space="preserve"> </w:t>
      </w:r>
      <w:r w:rsidR="006A054E" w:rsidRPr="009D7BBE">
        <w:rPr>
          <w:b/>
        </w:rPr>
        <w:t>m</w:t>
      </w:r>
      <w:r w:rsidRPr="009D7BBE">
        <w:rPr>
          <w:b/>
        </w:rPr>
        <w:t>inutes</w:t>
      </w:r>
      <w:r w:rsidR="00B337F3">
        <w:t xml:space="preserve"> to present</w:t>
      </w:r>
      <w:r w:rsidR="00D22025">
        <w:t xml:space="preserve">. </w:t>
      </w:r>
      <w:bookmarkStart w:id="1" w:name="_GoBack"/>
      <w:bookmarkEnd w:id="1"/>
    </w:p>
    <w:p w14:paraId="1402511A" w14:textId="17BE6F4F" w:rsidR="00D22025" w:rsidRDefault="00377D09" w:rsidP="007B0ABD">
      <w:r>
        <w:t>The panel chair will ensure that presentations are delivered in sequence</w:t>
      </w:r>
      <w:r w:rsidR="001362ED">
        <w:t>,</w:t>
      </w:r>
      <w:r w:rsidR="00853186">
        <w:t xml:space="preserve"> </w:t>
      </w:r>
      <w:r w:rsidR="00D22025">
        <w:t xml:space="preserve">on time </w:t>
      </w:r>
      <w:r w:rsidR="001362ED">
        <w:t xml:space="preserve">and </w:t>
      </w:r>
      <w:r w:rsidR="00853186">
        <w:t>will ensure that each presenter is notified when it</w:t>
      </w:r>
      <w:r w:rsidR="00F94133">
        <w:t>’</w:t>
      </w:r>
      <w:r w:rsidR="00853186">
        <w:t>s their turn to deliver their presentation</w:t>
      </w:r>
      <w:r w:rsidR="00D22025">
        <w:t>.</w:t>
      </w:r>
      <w:r w:rsidR="008141AF">
        <w:t xml:space="preserve"> </w:t>
      </w:r>
    </w:p>
    <w:p w14:paraId="7FE166CA" w14:textId="471CF1B1" w:rsidR="00377D09" w:rsidRPr="00415933" w:rsidRDefault="00377D09" w:rsidP="007B0ABD">
      <w:pPr>
        <w:rPr>
          <w:b/>
          <w:bCs/>
        </w:rPr>
      </w:pPr>
      <w:r>
        <w:t xml:space="preserve">Once all presentations are delivered there will be a </w:t>
      </w:r>
      <w:r w:rsidR="00C866BA">
        <w:t>15-20-minute</w:t>
      </w:r>
      <w:r>
        <w:t xml:space="preserve"> period of Q &amp; A to cover all presentations</w:t>
      </w:r>
      <w:r w:rsidR="001362ED">
        <w:t>.</w:t>
      </w:r>
      <w:r w:rsidR="00F94133">
        <w:t xml:space="preserve"> </w:t>
      </w:r>
      <w:r w:rsidR="00EA7E67" w:rsidRPr="007B0ABD">
        <w:rPr>
          <w:b/>
          <w:bCs/>
        </w:rPr>
        <w:t xml:space="preserve">Delegates who want to ask a question will </w:t>
      </w:r>
      <w:r w:rsidR="00EA7E67">
        <w:rPr>
          <w:b/>
          <w:bCs/>
        </w:rPr>
        <w:t xml:space="preserve">need to </w:t>
      </w:r>
      <w:r w:rsidR="00EA7E67" w:rsidRPr="007B0ABD">
        <w:rPr>
          <w:b/>
          <w:bCs/>
        </w:rPr>
        <w:t xml:space="preserve">type the word “Comment” in the forum chat box and wait to be called </w:t>
      </w:r>
      <w:r w:rsidR="00EA7E67" w:rsidRPr="00415933">
        <w:rPr>
          <w:b/>
          <w:bCs/>
        </w:rPr>
        <w:t>for their question</w:t>
      </w:r>
      <w:r w:rsidR="00EA7E67">
        <w:rPr>
          <w:b/>
          <w:bCs/>
        </w:rPr>
        <w:t>.</w:t>
      </w:r>
      <w:r w:rsidR="00057E9F">
        <w:rPr>
          <w:b/>
          <w:bCs/>
        </w:rPr>
        <w:t xml:space="preserve"> </w:t>
      </w:r>
      <w:r w:rsidR="00F94133">
        <w:t xml:space="preserve">Questions will be fed through the </w:t>
      </w:r>
      <w:r w:rsidR="005051D0">
        <w:t>C</w:t>
      </w:r>
      <w:r w:rsidR="00F94133">
        <w:t xml:space="preserve">hair </w:t>
      </w:r>
      <w:r w:rsidR="006A054E">
        <w:t>and the moderator will assist in identifying</w:t>
      </w:r>
      <w:r w:rsidR="001346D5">
        <w:t xml:space="preserve"> who has a question</w:t>
      </w:r>
      <w:r w:rsidR="008141AF">
        <w:t xml:space="preserve"> by monitoring the forum</w:t>
      </w:r>
      <w:r w:rsidR="001346D5">
        <w:t xml:space="preserve">. The </w:t>
      </w:r>
      <w:r w:rsidR="005051D0">
        <w:t>C</w:t>
      </w:r>
      <w:r w:rsidR="001346D5">
        <w:t xml:space="preserve">hair </w:t>
      </w:r>
      <w:r w:rsidR="00B7428E">
        <w:t xml:space="preserve">can then ask the questioner to speak and the </w:t>
      </w:r>
      <w:r w:rsidR="00122AD0">
        <w:t>presenter in question can answer</w:t>
      </w:r>
      <w:r w:rsidR="00EA7E67">
        <w:t xml:space="preserve"> accordingly.</w:t>
      </w:r>
    </w:p>
    <w:p w14:paraId="2AC0A2D2" w14:textId="61A4ECCE" w:rsidR="00E041DE" w:rsidRDefault="00E041DE" w:rsidP="00057E9F">
      <w:pPr>
        <w:rPr>
          <w:b/>
          <w:bCs/>
          <w:sz w:val="28"/>
          <w:szCs w:val="28"/>
        </w:rPr>
      </w:pPr>
      <w:r w:rsidRPr="003D2638">
        <w:rPr>
          <w:b/>
          <w:bCs/>
          <w:sz w:val="28"/>
          <w:szCs w:val="28"/>
        </w:rPr>
        <w:t>Please only activate your microphone when speaking</w:t>
      </w:r>
      <w:r w:rsidR="003D2638" w:rsidRPr="003D2638">
        <w:rPr>
          <w:b/>
          <w:bCs/>
          <w:sz w:val="28"/>
          <w:szCs w:val="28"/>
        </w:rPr>
        <w:t xml:space="preserve">. At all other times keep </w:t>
      </w:r>
      <w:r w:rsidR="00BE0E55">
        <w:rPr>
          <w:b/>
          <w:bCs/>
          <w:sz w:val="28"/>
          <w:szCs w:val="28"/>
        </w:rPr>
        <w:t>your microphone</w:t>
      </w:r>
      <w:r w:rsidR="003D2638" w:rsidRPr="003D2638">
        <w:rPr>
          <w:b/>
          <w:bCs/>
          <w:sz w:val="28"/>
          <w:szCs w:val="28"/>
        </w:rPr>
        <w:t xml:space="preserve"> switched off</w:t>
      </w:r>
      <w:r w:rsidR="00C866BA">
        <w:rPr>
          <w:b/>
          <w:bCs/>
          <w:sz w:val="28"/>
          <w:szCs w:val="28"/>
        </w:rPr>
        <w:t>.</w:t>
      </w:r>
    </w:p>
    <w:p w14:paraId="0F1D83BD" w14:textId="7A53A886" w:rsidR="00064A7F" w:rsidRDefault="00064A7F" w:rsidP="00057E9F">
      <w:pPr>
        <w:rPr>
          <w:b/>
          <w:bCs/>
          <w:sz w:val="28"/>
          <w:szCs w:val="28"/>
        </w:rPr>
      </w:pPr>
    </w:p>
    <w:p w14:paraId="767505BA" w14:textId="77777777" w:rsidR="00064A7F" w:rsidRPr="003D2638" w:rsidRDefault="00064A7F" w:rsidP="00057E9F">
      <w:pPr>
        <w:rPr>
          <w:b/>
          <w:bCs/>
          <w:sz w:val="28"/>
          <w:szCs w:val="28"/>
        </w:rPr>
      </w:pPr>
    </w:p>
    <w:p w14:paraId="2832806B" w14:textId="71D8F833" w:rsidR="00353DAE" w:rsidRDefault="00353DAE" w:rsidP="007B0ABD"/>
    <w:p w14:paraId="08F7687D" w14:textId="6FB86D50" w:rsidR="00353DAE" w:rsidRDefault="00353DAE">
      <w:r>
        <w:t xml:space="preserve"> </w:t>
      </w:r>
    </w:p>
    <w:p w14:paraId="46D1E00A" w14:textId="0CA3F4EA" w:rsidR="00377D09" w:rsidRDefault="00353DAE">
      <w:r>
        <w:t xml:space="preserve"> </w:t>
      </w:r>
      <w:r w:rsidR="00377D09">
        <w:t xml:space="preserve"> </w:t>
      </w:r>
    </w:p>
    <w:p w14:paraId="7086C90D" w14:textId="77777777" w:rsidR="00377D09" w:rsidRDefault="00377D09"/>
    <w:p w14:paraId="6AEE0EB0" w14:textId="77777777" w:rsidR="00377D09" w:rsidRDefault="00377D09"/>
    <w:p w14:paraId="51B30D41" w14:textId="1C3742F6" w:rsidR="00377D09" w:rsidRDefault="00377D09"/>
    <w:sectPr w:rsidR="00377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E14"/>
    <w:multiLevelType w:val="hybridMultilevel"/>
    <w:tmpl w:val="10284A0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C4317"/>
    <w:multiLevelType w:val="hybridMultilevel"/>
    <w:tmpl w:val="04C678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EB4E8E"/>
    <w:multiLevelType w:val="hybridMultilevel"/>
    <w:tmpl w:val="C9F2C8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9"/>
    <w:rsid w:val="00001EC8"/>
    <w:rsid w:val="00057E9F"/>
    <w:rsid w:val="00064A7F"/>
    <w:rsid w:val="0007074D"/>
    <w:rsid w:val="000C02FA"/>
    <w:rsid w:val="000F39D7"/>
    <w:rsid w:val="000F42B9"/>
    <w:rsid w:val="00122AD0"/>
    <w:rsid w:val="001346D5"/>
    <w:rsid w:val="001362ED"/>
    <w:rsid w:val="0013691F"/>
    <w:rsid w:val="0014746B"/>
    <w:rsid w:val="00153C26"/>
    <w:rsid w:val="001972B9"/>
    <w:rsid w:val="001A79FB"/>
    <w:rsid w:val="00250438"/>
    <w:rsid w:val="002C4CD1"/>
    <w:rsid w:val="002D432E"/>
    <w:rsid w:val="002D74F9"/>
    <w:rsid w:val="003212C8"/>
    <w:rsid w:val="00353DAE"/>
    <w:rsid w:val="00371320"/>
    <w:rsid w:val="00377D09"/>
    <w:rsid w:val="0038141A"/>
    <w:rsid w:val="00396BC9"/>
    <w:rsid w:val="003B40E2"/>
    <w:rsid w:val="003D2638"/>
    <w:rsid w:val="003D64C6"/>
    <w:rsid w:val="00412652"/>
    <w:rsid w:val="00415933"/>
    <w:rsid w:val="004244D3"/>
    <w:rsid w:val="00424B73"/>
    <w:rsid w:val="00435DF6"/>
    <w:rsid w:val="004441D3"/>
    <w:rsid w:val="004726CD"/>
    <w:rsid w:val="00473770"/>
    <w:rsid w:val="004B328A"/>
    <w:rsid w:val="004C4DF6"/>
    <w:rsid w:val="005051D0"/>
    <w:rsid w:val="00531A0F"/>
    <w:rsid w:val="00537064"/>
    <w:rsid w:val="00555994"/>
    <w:rsid w:val="005957BF"/>
    <w:rsid w:val="005A2053"/>
    <w:rsid w:val="005B5CA7"/>
    <w:rsid w:val="005D74C0"/>
    <w:rsid w:val="00607054"/>
    <w:rsid w:val="0062474A"/>
    <w:rsid w:val="0065017F"/>
    <w:rsid w:val="006A054E"/>
    <w:rsid w:val="006A1AA5"/>
    <w:rsid w:val="006D7566"/>
    <w:rsid w:val="00743F9C"/>
    <w:rsid w:val="00791755"/>
    <w:rsid w:val="007B0ABD"/>
    <w:rsid w:val="00803A7A"/>
    <w:rsid w:val="008141AF"/>
    <w:rsid w:val="00815117"/>
    <w:rsid w:val="00817FB1"/>
    <w:rsid w:val="00841665"/>
    <w:rsid w:val="008473A7"/>
    <w:rsid w:val="00853186"/>
    <w:rsid w:val="00877B0C"/>
    <w:rsid w:val="0089244F"/>
    <w:rsid w:val="008B6ED7"/>
    <w:rsid w:val="008C08BA"/>
    <w:rsid w:val="00911F6A"/>
    <w:rsid w:val="00916184"/>
    <w:rsid w:val="00924F61"/>
    <w:rsid w:val="009B3A07"/>
    <w:rsid w:val="009C7333"/>
    <w:rsid w:val="009D7BBE"/>
    <w:rsid w:val="00A11F30"/>
    <w:rsid w:val="00A1630C"/>
    <w:rsid w:val="00A35A24"/>
    <w:rsid w:val="00A36BD9"/>
    <w:rsid w:val="00A615E3"/>
    <w:rsid w:val="00AC10DE"/>
    <w:rsid w:val="00B27A65"/>
    <w:rsid w:val="00B337F3"/>
    <w:rsid w:val="00B33C7C"/>
    <w:rsid w:val="00B7428E"/>
    <w:rsid w:val="00BD49F0"/>
    <w:rsid w:val="00BE0E55"/>
    <w:rsid w:val="00C30DC4"/>
    <w:rsid w:val="00C41C02"/>
    <w:rsid w:val="00C77646"/>
    <w:rsid w:val="00C866BA"/>
    <w:rsid w:val="00CC14FA"/>
    <w:rsid w:val="00CD0879"/>
    <w:rsid w:val="00CD29A4"/>
    <w:rsid w:val="00D01DBB"/>
    <w:rsid w:val="00D12AB6"/>
    <w:rsid w:val="00D22025"/>
    <w:rsid w:val="00D27F46"/>
    <w:rsid w:val="00D546B9"/>
    <w:rsid w:val="00D56F6B"/>
    <w:rsid w:val="00DA3FA7"/>
    <w:rsid w:val="00DA48D6"/>
    <w:rsid w:val="00DC7CCF"/>
    <w:rsid w:val="00E041DE"/>
    <w:rsid w:val="00E06CC5"/>
    <w:rsid w:val="00E34A88"/>
    <w:rsid w:val="00EA4C19"/>
    <w:rsid w:val="00EA7E67"/>
    <w:rsid w:val="00ED19AE"/>
    <w:rsid w:val="00F34D53"/>
    <w:rsid w:val="00F421B2"/>
    <w:rsid w:val="00F46335"/>
    <w:rsid w:val="00F6655E"/>
    <w:rsid w:val="00F94133"/>
    <w:rsid w:val="00FA2191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3E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A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9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3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A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9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D3680F413EB46A5EE65F9C0D1CD26" ma:contentTypeVersion="16" ma:contentTypeDescription="Create a new document." ma:contentTypeScope="" ma:versionID="5f4eced185613186577755016ed687aa">
  <xsd:schema xmlns:xsd="http://www.w3.org/2001/XMLSchema" xmlns:xs="http://www.w3.org/2001/XMLSchema" xmlns:p="http://schemas.microsoft.com/office/2006/metadata/properties" xmlns:ns3="70d93134-a080-45ac-b6e6-53728930bf17" targetNamespace="http://schemas.microsoft.com/office/2006/metadata/properties" ma:root="true" ma:fieldsID="63b261b6c1c6f5d62e3cb31ff38311bd" ns3:_="">
    <xsd:import namespace="70d93134-a080-45ac-b6e6-53728930b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93134-a080-45ac-b6e6-53728930b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70d93134-a080-45ac-b6e6-53728930bf17" xsi:nil="true"/>
    <CloudMigratorVersion xmlns="70d93134-a080-45ac-b6e6-53728930bf17" xsi:nil="true"/>
    <UniqueSourceRef xmlns="70d93134-a080-45ac-b6e6-53728930bf17" xsi:nil="true"/>
  </documentManagement>
</p:properties>
</file>

<file path=customXml/itemProps1.xml><?xml version="1.0" encoding="utf-8"?>
<ds:datastoreItem xmlns:ds="http://schemas.openxmlformats.org/officeDocument/2006/customXml" ds:itemID="{3B0EEC31-74E7-438C-825F-5300639EC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CD4FB-15F7-490B-881A-79B1A248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93134-a080-45ac-b6e6-53728930b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0C40C-B109-4006-9EF3-DCEFA969D385}">
  <ds:schemaRefs>
    <ds:schemaRef ds:uri="http://schemas.microsoft.com/office/2006/metadata/properties"/>
    <ds:schemaRef ds:uri="http://schemas.microsoft.com/office/infopath/2007/PartnerControls"/>
    <ds:schemaRef ds:uri="70d93134-a080-45ac-b6e6-53728930bf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Murphy</dc:creator>
  <cp:lastModifiedBy>Administrator</cp:lastModifiedBy>
  <cp:revision>2</cp:revision>
  <dcterms:created xsi:type="dcterms:W3CDTF">2020-05-08T16:40:00Z</dcterms:created>
  <dcterms:modified xsi:type="dcterms:W3CDTF">2020-05-08T16:40:00Z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0x010100121D3680F413EB46A5EE65F9C0D1CD26</vt:lpwstr>
  </property>
</Properties>
</file>